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307B8633" w14:textId="77777777" w:rsidR="00CB5F3A" w:rsidRPr="00A039CA" w:rsidRDefault="00E27678" w:rsidP="00CB5F3A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CB5F3A"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B5F3A" w:rsidRPr="005E17B9">
        <w:rPr>
          <w:rFonts w:ascii="Times New Roman" w:hAnsi="Times New Roman"/>
          <w:b/>
          <w:bCs/>
          <w:sz w:val="22"/>
          <w:lang w:val="en-GB"/>
        </w:rPr>
        <w:t>EULEX Kosovo</w:t>
      </w:r>
      <w:r w:rsidR="00CB5F3A" w:rsidRPr="005E17B9">
        <w:rPr>
          <w:rFonts w:ascii="Times New Roman" w:hAnsi="Times New Roman"/>
          <w:sz w:val="22"/>
          <w:lang w:val="en-GB"/>
        </w:rPr>
        <w:t>,</w:t>
      </w:r>
      <w:r w:rsidR="00CB5F3A">
        <w:rPr>
          <w:rFonts w:ascii="Times New Roman" w:hAnsi="Times New Roman"/>
          <w:sz w:val="22"/>
          <w:lang w:val="en-GB"/>
        </w:rPr>
        <w:t xml:space="preserve"> address: </w:t>
      </w:r>
      <w:r w:rsidR="00CB5F3A" w:rsidRPr="005E17B9">
        <w:rPr>
          <w:rFonts w:ascii="Times New Roman" w:hAnsi="Times New Roman"/>
          <w:sz w:val="22"/>
          <w:lang w:val="en-GB"/>
        </w:rPr>
        <w:t>Lidhja e Pejes St., P.O. Box: 268</w:t>
      </w:r>
      <w:r w:rsidR="00CB5F3A">
        <w:rPr>
          <w:rFonts w:ascii="Times New Roman" w:hAnsi="Times New Roman"/>
          <w:sz w:val="22"/>
          <w:lang w:val="en-GB"/>
        </w:rPr>
        <w:t>,</w:t>
      </w:r>
      <w:r w:rsidR="00CB5F3A" w:rsidRPr="005E17B9">
        <w:rPr>
          <w:rFonts w:ascii="Times New Roman" w:hAnsi="Times New Roman"/>
          <w:sz w:val="22"/>
          <w:lang w:val="en-GB"/>
        </w:rPr>
        <w:t>10000 Pristina, Kosovo,</w:t>
      </w:r>
      <w:r w:rsidR="00CB5F3A"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CB5F3A">
        <w:rPr>
          <w:rFonts w:ascii="Times New Roman" w:hAnsi="Times New Roman"/>
          <w:sz w:val="22"/>
          <w:lang w:val="en-GB"/>
        </w:rPr>
        <w:t>‘c</w:t>
      </w:r>
      <w:r w:rsidR="00CB5F3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CB5F3A">
        <w:rPr>
          <w:rFonts w:ascii="Times New Roman" w:hAnsi="Times New Roman"/>
          <w:sz w:val="22"/>
          <w:lang w:val="en-GB"/>
        </w:rPr>
        <w:t>a</w:t>
      </w:r>
      <w:r w:rsidR="00CB5F3A" w:rsidRPr="00A039CA">
        <w:rPr>
          <w:rFonts w:ascii="Times New Roman" w:hAnsi="Times New Roman"/>
          <w:sz w:val="22"/>
          <w:lang w:val="en-GB"/>
        </w:rPr>
        <w:t>uthority</w:t>
      </w:r>
      <w:r w:rsidR="00CB5F3A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5B3E2CC7" w:rsidR="004D2FD8" w:rsidRPr="009E1834" w:rsidRDefault="004D2FD8" w:rsidP="00CB5F3A">
      <w:pPr>
        <w:spacing w:before="240"/>
        <w:jc w:val="both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B5F3A" w:rsidRPr="00CB5F3A">
        <w:rPr>
          <w:rFonts w:ascii="Times New Roman" w:hAnsi="Times New Roman"/>
          <w:b/>
          <w:sz w:val="22"/>
          <w:lang w:val="en-GB"/>
        </w:rPr>
        <w:t>PROC/1448/25/Supply of Hybrid SUV AWD under Framework Contract</w:t>
      </w:r>
    </w:p>
    <w:p w14:paraId="57034CFA" w14:textId="608A71B7" w:rsidR="004D2FD8" w:rsidRPr="009E1834" w:rsidRDefault="004D2FD8" w:rsidP="00CB5F3A">
      <w:pPr>
        <w:jc w:val="both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B5F3A" w:rsidRPr="00CB5F3A">
        <w:rPr>
          <w:rFonts w:ascii="Times New Roman" w:hAnsi="Times New Roman"/>
          <w:b/>
          <w:sz w:val="22"/>
          <w:lang w:val="en-GB"/>
        </w:rPr>
        <w:t>PROC/1448/25/Supply of Hybrid SUV AWD under Framework Contract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CB2E" w14:textId="77777777" w:rsidR="00E209DF" w:rsidRDefault="00E209DF">
      <w:r>
        <w:separator/>
      </w:r>
    </w:p>
  </w:endnote>
  <w:endnote w:type="continuationSeparator" w:id="0">
    <w:p w14:paraId="69E050B8" w14:textId="77777777" w:rsidR="00E209DF" w:rsidRDefault="00E2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FC1E" w14:textId="77777777" w:rsidR="00E209DF" w:rsidRDefault="00E209DF">
      <w:r>
        <w:separator/>
      </w:r>
    </w:p>
  </w:footnote>
  <w:footnote w:type="continuationSeparator" w:id="0">
    <w:p w14:paraId="77352E3E" w14:textId="77777777" w:rsidR="00E209DF" w:rsidRDefault="00E209DF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35CF1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44F1E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B5F3A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09DF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2928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058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3</cp:revision>
  <cp:lastPrinted>2012-09-24T09:41:00Z</cp:lastPrinted>
  <dcterms:created xsi:type="dcterms:W3CDTF">2025-06-24T08:04:00Z</dcterms:created>
  <dcterms:modified xsi:type="dcterms:W3CDTF">2025-12-11T07:07:00Z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